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340AF7">
        <w:rPr>
          <w:rFonts w:ascii="NeoSansPro-Regular" w:hAnsi="NeoSansPro-Regular" w:cs="NeoSansPro-Regular"/>
          <w:color w:val="404040"/>
          <w:sz w:val="20"/>
          <w:szCs w:val="20"/>
        </w:rPr>
        <w:t>Octavio Herrera Castillo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340AF7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340AF7">
        <w:rPr>
          <w:rFonts w:ascii="NeoSansPro-Regular" w:hAnsi="NeoSansPro-Regular" w:cs="NeoSansPro-Regular"/>
          <w:color w:val="404040"/>
          <w:sz w:val="20"/>
          <w:szCs w:val="20"/>
        </w:rPr>
        <w:t>1730169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340AF7">
        <w:rPr>
          <w:rFonts w:ascii="NeoSansPro-Regular" w:hAnsi="NeoSansPro-Regular" w:cs="NeoSansPro-Regular"/>
          <w:color w:val="404040"/>
          <w:sz w:val="20"/>
          <w:szCs w:val="20"/>
        </w:rPr>
        <w:t>774 75 8 03 01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340AF7">
        <w:rPr>
          <w:rFonts w:ascii="NeoSansPro-Regular" w:hAnsi="NeoSansPro-Regular" w:cs="NeoSansPro-Regular"/>
          <w:color w:val="404040"/>
          <w:sz w:val="20"/>
          <w:szCs w:val="20"/>
        </w:rPr>
        <w:t>octavioherrera7@outlook.com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7E0C38" w:rsidRDefault="00340AF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E0C38">
        <w:rPr>
          <w:rFonts w:ascii="NeoSansPro-Bold" w:hAnsi="NeoSansPro-Bold" w:cs="NeoSansPro-Bold"/>
          <w:bCs/>
          <w:color w:val="404040"/>
          <w:sz w:val="20"/>
          <w:szCs w:val="20"/>
        </w:rPr>
        <w:t>1986-1990</w:t>
      </w:r>
    </w:p>
    <w:p w:rsidR="00AB5916" w:rsidRPr="007E0C38" w:rsidRDefault="00340AF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E0C38">
        <w:rPr>
          <w:rFonts w:ascii="NeoSansPro-Regular" w:hAnsi="NeoSansPro-Regular" w:cs="NeoSansPro-Regular"/>
          <w:color w:val="404040"/>
          <w:sz w:val="20"/>
          <w:szCs w:val="20"/>
        </w:rPr>
        <w:t>Universidad Veracruz</w:t>
      </w:r>
      <w:r w:rsidR="003B31D6" w:rsidRPr="007E0C38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Pr="007E0C38">
        <w:rPr>
          <w:rFonts w:ascii="NeoSansPro-Regular" w:hAnsi="NeoSansPro-Regular" w:cs="NeoSansPro-Regular"/>
          <w:color w:val="404040"/>
          <w:sz w:val="20"/>
          <w:szCs w:val="20"/>
        </w:rPr>
        <w:t>na,</w:t>
      </w:r>
      <w:r w:rsidR="00AB5916" w:rsidRPr="007E0C38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Pr="007E0C38" w:rsidRDefault="003B31D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E0C38">
        <w:rPr>
          <w:rFonts w:ascii="NeoSansPro-Bold" w:hAnsi="NeoSansPro-Bold" w:cs="NeoSansPro-Bold"/>
          <w:bCs/>
          <w:color w:val="404040"/>
          <w:sz w:val="20"/>
          <w:szCs w:val="20"/>
        </w:rPr>
        <w:t>1999</w:t>
      </w:r>
    </w:p>
    <w:p w:rsidR="003B31D6" w:rsidRPr="007E0C38" w:rsidRDefault="003B31D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E0C38">
        <w:rPr>
          <w:rFonts w:ascii="NeoSansPro-Bold" w:hAnsi="NeoSansPro-Bold" w:cs="NeoSansPro-Bold"/>
          <w:bCs/>
          <w:color w:val="404040"/>
          <w:sz w:val="20"/>
          <w:szCs w:val="20"/>
        </w:rPr>
        <w:t>Diplomado en Derechos Humanos, impartido por la Universidad Anáhuac y la Comisión Nacional de Derechos Humanos. Xalapa, Veracruz.</w:t>
      </w:r>
    </w:p>
    <w:p w:rsidR="00AB5916" w:rsidRPr="007E0C38" w:rsidRDefault="003B31D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E0C38">
        <w:rPr>
          <w:rFonts w:ascii="NeoSansPro-Bold" w:hAnsi="NeoSansPro-Bold" w:cs="NeoSansPro-Bold"/>
          <w:bCs/>
          <w:color w:val="404040"/>
          <w:sz w:val="20"/>
          <w:szCs w:val="20"/>
        </w:rPr>
        <w:t>2000</w:t>
      </w:r>
    </w:p>
    <w:p w:rsidR="003B31D6" w:rsidRPr="007E0C38" w:rsidRDefault="003B31D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E0C38">
        <w:rPr>
          <w:rFonts w:ascii="NeoSansPro-Bold" w:hAnsi="NeoSansPro-Bold" w:cs="NeoSansPro-Bold"/>
          <w:bCs/>
          <w:color w:val="404040"/>
          <w:sz w:val="20"/>
          <w:szCs w:val="20"/>
        </w:rPr>
        <w:t>Diplomado en Amparo, impartido por la Universidad Veracruzana. Xalapa, Veracruz.</w:t>
      </w:r>
    </w:p>
    <w:p w:rsidR="00AB5916" w:rsidRPr="007E0C38" w:rsidRDefault="003B31D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E0C38">
        <w:rPr>
          <w:rFonts w:ascii="NeoSansPro-Bold" w:hAnsi="NeoSansPro-Bold" w:cs="NeoSansPro-Bold"/>
          <w:bCs/>
          <w:color w:val="404040"/>
          <w:sz w:val="20"/>
          <w:szCs w:val="20"/>
        </w:rPr>
        <w:t>2002</w:t>
      </w:r>
    </w:p>
    <w:p w:rsidR="003B31D6" w:rsidRPr="007E0C38" w:rsidRDefault="003B31D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E0C38">
        <w:rPr>
          <w:rFonts w:ascii="NeoSansPro-Bold" w:hAnsi="NeoSansPro-Bold" w:cs="NeoSansPro-Bold"/>
          <w:bCs/>
          <w:color w:val="404040"/>
          <w:sz w:val="20"/>
          <w:szCs w:val="20"/>
        </w:rPr>
        <w:t>Diplomado en Derecho Procesal Penal, impartido por el Centro Mexicano de Estudios de Capacitación Empresarial, A.C. Xalapa, Veracruz.</w:t>
      </w:r>
    </w:p>
    <w:p w:rsidR="007E0C38" w:rsidRDefault="007E0C3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D762C" w:rsidRDefault="001D762C" w:rsidP="001D762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D762C" w:rsidRDefault="00484C4F" w:rsidP="001D762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1° de Septiembre 2009 – 22 de mayo 2011</w:t>
      </w:r>
    </w:p>
    <w:p w:rsidR="001D762C" w:rsidRDefault="001D762C" w:rsidP="001D762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Itinerante en Chicontepec, Veracruz.</w:t>
      </w:r>
    </w:p>
    <w:p w:rsidR="001D762C" w:rsidRDefault="00484C4F" w:rsidP="001D762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23 de mayo 2011 – 09 de marzo 2015</w:t>
      </w:r>
    </w:p>
    <w:p w:rsidR="001D762C" w:rsidRDefault="001D762C" w:rsidP="001D762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Itinerante en Papantla, Veracruz.</w:t>
      </w:r>
    </w:p>
    <w:p w:rsidR="001D762C" w:rsidRDefault="00484C4F" w:rsidP="001D762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10 de marzo 2015- 04 de septiembre 2016</w:t>
      </w:r>
    </w:p>
    <w:p w:rsidR="001D762C" w:rsidRDefault="001D762C" w:rsidP="001D762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Itinerante en Uxpanapa, Veracruz.</w:t>
      </w:r>
    </w:p>
    <w:p w:rsidR="001D762C" w:rsidRDefault="00484C4F" w:rsidP="001D762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05 de septiembre 2016 - </w:t>
      </w:r>
      <w:r w:rsidR="00581EB3">
        <w:rPr>
          <w:rFonts w:ascii="NeoSansPro-Regular" w:hAnsi="NeoSansPro-Regular" w:cs="NeoSansPro-Regular"/>
          <w:color w:val="404040"/>
          <w:sz w:val="20"/>
          <w:szCs w:val="20"/>
        </w:rPr>
        <w:t xml:space="preserve"> a la fecha</w:t>
      </w:r>
    </w:p>
    <w:p w:rsidR="001D762C" w:rsidRDefault="001D762C" w:rsidP="001D762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Itinerante en Huayacocotla,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0E05E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E05EA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8752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Agrario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E23" w:rsidRDefault="006F4E23" w:rsidP="00AB5916">
      <w:pPr>
        <w:spacing w:after="0" w:line="240" w:lineRule="auto"/>
      </w:pPr>
      <w:r>
        <w:separator/>
      </w:r>
    </w:p>
  </w:endnote>
  <w:endnote w:type="continuationSeparator" w:id="1">
    <w:p w:rsidR="006F4E23" w:rsidRDefault="006F4E2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E23" w:rsidRDefault="006F4E23" w:rsidP="00AB5916">
      <w:pPr>
        <w:spacing w:after="0" w:line="240" w:lineRule="auto"/>
      </w:pPr>
      <w:r>
        <w:separator/>
      </w:r>
    </w:p>
  </w:footnote>
  <w:footnote w:type="continuationSeparator" w:id="1">
    <w:p w:rsidR="006F4E23" w:rsidRDefault="006F4E2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05EA"/>
    <w:rsid w:val="000E2580"/>
    <w:rsid w:val="00196774"/>
    <w:rsid w:val="001B2BFE"/>
    <w:rsid w:val="001D6327"/>
    <w:rsid w:val="001D762C"/>
    <w:rsid w:val="00304E91"/>
    <w:rsid w:val="00340AF7"/>
    <w:rsid w:val="00372332"/>
    <w:rsid w:val="003B31D6"/>
    <w:rsid w:val="00462C41"/>
    <w:rsid w:val="00484C4F"/>
    <w:rsid w:val="004A1170"/>
    <w:rsid w:val="004B2D6E"/>
    <w:rsid w:val="004E4FFA"/>
    <w:rsid w:val="005363DF"/>
    <w:rsid w:val="005502F5"/>
    <w:rsid w:val="00581EB3"/>
    <w:rsid w:val="005A32B3"/>
    <w:rsid w:val="005B14AF"/>
    <w:rsid w:val="00600D12"/>
    <w:rsid w:val="006B643A"/>
    <w:rsid w:val="006F4E23"/>
    <w:rsid w:val="00726727"/>
    <w:rsid w:val="007E0C38"/>
    <w:rsid w:val="00837D94"/>
    <w:rsid w:val="008752BB"/>
    <w:rsid w:val="00885A3D"/>
    <w:rsid w:val="00A66637"/>
    <w:rsid w:val="00AB5916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2017-03-07T00:13:00Z</dcterms:created>
  <dcterms:modified xsi:type="dcterms:W3CDTF">2017-06-21T17:34:00Z</dcterms:modified>
</cp:coreProperties>
</file>